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929" w:rsidRDefault="00556261" w:rsidP="00666464">
      <w:pPr>
        <w:shd w:val="clear" w:color="auto" w:fill="B4C6E7" w:themeFill="accent1" w:themeFillTint="66"/>
        <w:spacing w:line="240" w:lineRule="auto"/>
        <w:contextualSpacing/>
        <w:jc w:val="center"/>
      </w:pPr>
      <w:r>
        <w:t>Reakce a zapracování připomínek k DSP stavby</w:t>
      </w:r>
    </w:p>
    <w:p w:rsidR="006F0381" w:rsidRPr="006F0381" w:rsidRDefault="006F0381" w:rsidP="00666464">
      <w:pPr>
        <w:shd w:val="clear" w:color="auto" w:fill="8EAADB" w:themeFill="accent1" w:themeFillTint="99"/>
        <w:spacing w:line="240" w:lineRule="auto"/>
        <w:contextualSpacing/>
        <w:jc w:val="center"/>
        <w:rPr>
          <w:b/>
        </w:rPr>
      </w:pPr>
      <w:r w:rsidRPr="006F0381">
        <w:rPr>
          <w:b/>
        </w:rPr>
        <w:t xml:space="preserve">Zvýšení stability skalních masívů v km 333,500-335,340 v úseku </w:t>
      </w:r>
      <w:r w:rsidRPr="006F0381">
        <w:rPr>
          <w:b/>
        </w:rPr>
        <w:br/>
        <w:t xml:space="preserve">Řečany nad </w:t>
      </w:r>
      <w:proofErr w:type="spellStart"/>
      <w:r w:rsidRPr="006F0381">
        <w:rPr>
          <w:b/>
        </w:rPr>
        <w:t>Labem</w:t>
      </w:r>
      <w:proofErr w:type="spellEnd"/>
      <w:r w:rsidRPr="006F0381">
        <w:rPr>
          <w:b/>
        </w:rPr>
        <w:t xml:space="preserve">-Záboří nad </w:t>
      </w:r>
      <w:proofErr w:type="gramStart"/>
      <w:r w:rsidRPr="006F0381">
        <w:rPr>
          <w:b/>
        </w:rPr>
        <w:t>Labem,</w:t>
      </w:r>
      <w:r w:rsidR="00A85D58">
        <w:rPr>
          <w:b/>
        </w:rPr>
        <w:t>2</w:t>
      </w:r>
      <w:r w:rsidRPr="006F0381">
        <w:rPr>
          <w:b/>
        </w:rPr>
        <w:t>.kolej</w:t>
      </w:r>
      <w:proofErr w:type="gramEnd"/>
    </w:p>
    <w:p w:rsidR="00666464" w:rsidRDefault="00666464" w:rsidP="00666464">
      <w:pPr>
        <w:shd w:val="clear" w:color="auto" w:fill="C8C1AE" w:themeFill="background1"/>
        <w:spacing w:line="240" w:lineRule="auto"/>
        <w:contextualSpacing/>
        <w:jc w:val="center"/>
      </w:pPr>
    </w:p>
    <w:p w:rsidR="00666464" w:rsidRDefault="00666464" w:rsidP="00666464">
      <w:pPr>
        <w:shd w:val="clear" w:color="auto" w:fill="C8C1AE" w:themeFill="background1"/>
      </w:pPr>
      <w:r>
        <w:t>Připomínky zpracoval a řešil Ing. Stanislav Štábl</w:t>
      </w:r>
    </w:p>
    <w:p w:rsidR="00B557DC" w:rsidRDefault="00B557DC" w:rsidP="00B557DC">
      <w:pPr>
        <w:shd w:val="clear" w:color="auto" w:fill="E5D6AD"/>
      </w:pPr>
      <w:r>
        <w:t>Připomínky jednotlivých odborů SŽDC</w:t>
      </w:r>
    </w:p>
    <w:p w:rsidR="00264F9F" w:rsidRDefault="00264F9F" w:rsidP="00264F9F">
      <w:pPr>
        <w:shd w:val="clear" w:color="auto" w:fill="C8C1AE" w:themeFill="background1"/>
      </w:pPr>
      <w:r>
        <w:t>O11 – Ing. Pavel Říha</w:t>
      </w:r>
    </w:p>
    <w:p w:rsidR="00A85D58" w:rsidRPr="001C5029" w:rsidRDefault="00A85D58" w:rsidP="00A85D58">
      <w:pPr>
        <w:pStyle w:val="Odstavecseseznamem"/>
        <w:numPr>
          <w:ilvl w:val="0"/>
          <w:numId w:val="1"/>
        </w:numPr>
        <w:shd w:val="clear" w:color="auto" w:fill="C8C1AE" w:themeFill="background1"/>
      </w:pPr>
      <w:r w:rsidRPr="001C5029">
        <w:t>Ani část A. Průvodní zpráva ani část B. Souhrnná technická zpráva neobsahuje závazek pro budoucího zhotovitele stavby důsledně dodržovat (mimo jiné) tyto interní předpisy SŽDC:</w:t>
      </w:r>
    </w:p>
    <w:p w:rsidR="00A85D58" w:rsidRPr="001C5029" w:rsidRDefault="00A85D58" w:rsidP="00A85D58">
      <w:pPr>
        <w:autoSpaceDE w:val="0"/>
        <w:autoSpaceDN w:val="0"/>
        <w:adjustRightInd w:val="0"/>
        <w:spacing w:after="0" w:line="240" w:lineRule="auto"/>
        <w:ind w:left="720" w:hanging="11"/>
        <w:contextualSpacing/>
        <w:rPr>
          <w:rFonts w:cs="Arial"/>
        </w:rPr>
      </w:pPr>
      <w:r w:rsidRPr="001C5029">
        <w:rPr>
          <w:rFonts w:cs="Arial"/>
        </w:rPr>
        <w:t xml:space="preserve">a) SŽDC D1 Dopravní a návěstní předpis </w:t>
      </w:r>
    </w:p>
    <w:p w:rsidR="00A85D58" w:rsidRPr="001C5029" w:rsidRDefault="00A85D58" w:rsidP="00A85D58">
      <w:pPr>
        <w:autoSpaceDE w:val="0"/>
        <w:autoSpaceDN w:val="0"/>
        <w:adjustRightInd w:val="0"/>
        <w:spacing w:after="0" w:line="240" w:lineRule="auto"/>
        <w:ind w:left="720" w:hanging="11"/>
        <w:contextualSpacing/>
        <w:rPr>
          <w:rFonts w:cs="Arial"/>
        </w:rPr>
      </w:pPr>
      <w:r w:rsidRPr="001C5029">
        <w:rPr>
          <w:rFonts w:cs="Arial"/>
        </w:rPr>
        <w:t>b) SŽDC D7/2 Organizování výlukových činností</w:t>
      </w:r>
    </w:p>
    <w:p w:rsidR="00A85D58" w:rsidRPr="001C5029" w:rsidRDefault="00A85D58" w:rsidP="00A85D58">
      <w:pPr>
        <w:autoSpaceDE w:val="0"/>
        <w:autoSpaceDN w:val="0"/>
        <w:adjustRightInd w:val="0"/>
        <w:spacing w:after="0" w:line="240" w:lineRule="auto"/>
        <w:ind w:left="720" w:hanging="11"/>
        <w:contextualSpacing/>
        <w:rPr>
          <w:rFonts w:cs="Arial"/>
        </w:rPr>
      </w:pPr>
      <w:r w:rsidRPr="001C5029">
        <w:rPr>
          <w:rFonts w:cs="Arial"/>
        </w:rPr>
        <w:t>c) SŽDC Bp1  Předpis o bezpečnosti a ochraně zdraví při práci</w:t>
      </w:r>
    </w:p>
    <w:p w:rsidR="00A85D58" w:rsidRPr="001C5029" w:rsidRDefault="00A85D58" w:rsidP="00A85D58">
      <w:pPr>
        <w:autoSpaceDE w:val="0"/>
        <w:autoSpaceDN w:val="0"/>
        <w:adjustRightInd w:val="0"/>
        <w:spacing w:after="0" w:line="240" w:lineRule="auto"/>
        <w:ind w:left="720" w:hanging="11"/>
        <w:contextualSpacing/>
        <w:rPr>
          <w:rFonts w:cs="Arial"/>
        </w:rPr>
      </w:pPr>
      <w:r w:rsidRPr="001C5029">
        <w:rPr>
          <w:rFonts w:cs="Arial"/>
        </w:rPr>
        <w:t>d) SŽDC Zam1 Předpis o odborné způsobilosti a znalosti osob při provozování dráhy a</w:t>
      </w:r>
      <w:r>
        <w:rPr>
          <w:rFonts w:cs="Arial"/>
        </w:rPr>
        <w:t xml:space="preserve"> drážní dopravy</w:t>
      </w:r>
      <w:r w:rsidRPr="001C5029">
        <w:rPr>
          <w:rFonts w:cs="Arial"/>
        </w:rPr>
        <w:t xml:space="preserve"> </w:t>
      </w:r>
    </w:p>
    <w:p w:rsidR="00A85D58" w:rsidRPr="00C67FF2" w:rsidRDefault="00A85D58" w:rsidP="00A85D58">
      <w:pPr>
        <w:autoSpaceDE w:val="0"/>
        <w:autoSpaceDN w:val="0"/>
        <w:adjustRightInd w:val="0"/>
        <w:spacing w:after="0" w:line="240" w:lineRule="auto"/>
        <w:ind w:left="720" w:hanging="11"/>
        <w:contextualSpacing/>
        <w:rPr>
          <w:rFonts w:cs="Arial"/>
        </w:rPr>
      </w:pPr>
      <w:r w:rsidRPr="001C5029">
        <w:rPr>
          <w:rFonts w:cs="Arial"/>
        </w:rPr>
        <w:t>e) SŽDC Ob1 Vydávání povolení ke vstupu do</w:t>
      </w:r>
      <w:r w:rsidRPr="00C67FF2">
        <w:rPr>
          <w:rFonts w:cs="Arial"/>
        </w:rPr>
        <w:t xml:space="preserve"> prostor Správy železniční dopravní cesty, státní organizace </w:t>
      </w:r>
    </w:p>
    <w:p w:rsidR="00A85D58" w:rsidRPr="00C67FF2" w:rsidRDefault="00A85D58" w:rsidP="00A85D58">
      <w:pPr>
        <w:autoSpaceDE w:val="0"/>
        <w:autoSpaceDN w:val="0"/>
        <w:adjustRightInd w:val="0"/>
        <w:spacing w:after="0" w:line="240" w:lineRule="auto"/>
        <w:ind w:left="720" w:hanging="11"/>
        <w:contextualSpacing/>
        <w:rPr>
          <w:rFonts w:cs="Arial"/>
        </w:rPr>
      </w:pPr>
      <w:r>
        <w:rPr>
          <w:rFonts w:cs="Arial"/>
        </w:rPr>
        <w:t xml:space="preserve">f) </w:t>
      </w:r>
      <w:r w:rsidRPr="00C67FF2">
        <w:rPr>
          <w:rFonts w:cs="Arial"/>
        </w:rPr>
        <w:t>SŽDC Ob14 Předpis pro stanovení organizace zabezpečení požární ochrany Správy železniční dopravní cesty, státní organizace</w:t>
      </w:r>
    </w:p>
    <w:p w:rsidR="00A85D58" w:rsidRPr="00510534" w:rsidRDefault="00A85D58" w:rsidP="00A85D58">
      <w:pPr>
        <w:autoSpaceDE w:val="0"/>
        <w:autoSpaceDN w:val="0"/>
        <w:adjustRightInd w:val="0"/>
        <w:spacing w:after="0" w:line="240" w:lineRule="auto"/>
        <w:ind w:left="720" w:hanging="11"/>
        <w:contextualSpacing/>
        <w:rPr>
          <w:rFonts w:cs="Arial"/>
        </w:rPr>
      </w:pPr>
      <w:r w:rsidRPr="00C67FF2">
        <w:rPr>
          <w:rFonts w:cs="Arial"/>
        </w:rPr>
        <w:t>Vše v aktuální</w:t>
      </w:r>
      <w:r>
        <w:rPr>
          <w:rFonts w:cs="Arial"/>
        </w:rPr>
        <w:t>m znění.</w:t>
      </w:r>
    </w:p>
    <w:p w:rsidR="00A85D58" w:rsidRDefault="00A85D58" w:rsidP="00A85D58">
      <w:pPr>
        <w:autoSpaceDE w:val="0"/>
        <w:autoSpaceDN w:val="0"/>
        <w:adjustRightInd w:val="0"/>
        <w:spacing w:after="0" w:line="240" w:lineRule="auto"/>
        <w:ind w:left="720" w:hanging="11"/>
        <w:contextualSpacing/>
      </w:pPr>
      <w:r>
        <w:t>Do dokumentace požadujeme z pohledu řízení provozu doplnit. Je nežádoucí, aby během sta</w:t>
      </w:r>
      <w:r>
        <w:t>v</w:t>
      </w:r>
      <w:r>
        <w:t xml:space="preserve">by v tomto </w:t>
      </w:r>
      <w:proofErr w:type="spellStart"/>
      <w:r>
        <w:t>mezistaničním</w:t>
      </w:r>
      <w:proofErr w:type="spellEnd"/>
      <w:r>
        <w:t xml:space="preserve"> úseku vznikaly jakékoliv provozní potíže.</w:t>
      </w:r>
    </w:p>
    <w:p w:rsidR="00264F9F" w:rsidRPr="00160DB4" w:rsidRDefault="00264F9F" w:rsidP="00264F9F">
      <w:pPr>
        <w:pStyle w:val="Odstavecseseznamem"/>
        <w:shd w:val="clear" w:color="auto" w:fill="C8C1AE" w:themeFill="background1"/>
        <w:spacing w:line="240" w:lineRule="auto"/>
        <w:ind w:left="714"/>
        <w:rPr>
          <w:b/>
          <w:i/>
        </w:rPr>
      </w:pPr>
      <w:r w:rsidRPr="00160DB4">
        <w:rPr>
          <w:b/>
          <w:i/>
        </w:rPr>
        <w:t>Připomínka zapracována do dokumentace a vypořádána v textové části.</w:t>
      </w:r>
    </w:p>
    <w:p w:rsidR="00264F9F" w:rsidRDefault="001759DA" w:rsidP="00264F9F">
      <w:pPr>
        <w:shd w:val="clear" w:color="auto" w:fill="C8C1AE" w:themeFill="background1"/>
      </w:pPr>
      <w:r>
        <w:t>O12 – p. Petr Zelený</w:t>
      </w:r>
    </w:p>
    <w:p w:rsidR="00A85D58" w:rsidRPr="00A85D58" w:rsidRDefault="00A85D58" w:rsidP="00A85D58">
      <w:pPr>
        <w:pStyle w:val="Odstavecseseznamem"/>
        <w:numPr>
          <w:ilvl w:val="0"/>
          <w:numId w:val="1"/>
        </w:numPr>
        <w:shd w:val="clear" w:color="auto" w:fill="C8C1AE" w:themeFill="background1"/>
        <w:rPr>
          <w:rFonts w:asciiTheme="majorHAnsi" w:hAnsiTheme="majorHAnsi" w:cs="Arial"/>
          <w:color w:val="000000" w:themeColor="text1"/>
        </w:rPr>
      </w:pPr>
      <w:r>
        <w:rPr>
          <w:rFonts w:asciiTheme="majorHAnsi" w:hAnsiTheme="majorHAnsi" w:cs="Arial"/>
          <w:color w:val="000000" w:themeColor="text1"/>
        </w:rPr>
        <w:t>a) Z </w:t>
      </w:r>
      <w:r w:rsidRPr="00A85D58">
        <w:t>dokumentace</w:t>
      </w:r>
      <w:r>
        <w:rPr>
          <w:rFonts w:asciiTheme="majorHAnsi" w:hAnsiTheme="majorHAnsi" w:cs="Arial"/>
          <w:color w:val="000000" w:themeColor="text1"/>
        </w:rPr>
        <w:t xml:space="preserve"> není zřejmá oprávněnost požadavků na omezení železniční infrastruktury. Žádáme doplnit harmonogram stavebních postupů na jednotlivých SO. Zároveň žádáme, aby činnosti, které lze na obou SO vykonávat současně, byly takto zpracovány a pro zhot</w:t>
      </w:r>
      <w:r>
        <w:rPr>
          <w:rFonts w:asciiTheme="majorHAnsi" w:hAnsiTheme="majorHAnsi" w:cs="Arial"/>
          <w:color w:val="000000" w:themeColor="text1"/>
        </w:rPr>
        <w:t>o</w:t>
      </w:r>
      <w:r>
        <w:rPr>
          <w:rFonts w:asciiTheme="majorHAnsi" w:hAnsiTheme="majorHAnsi" w:cs="Arial"/>
          <w:color w:val="000000" w:themeColor="text1"/>
        </w:rPr>
        <w:t xml:space="preserve">vitele byly takto limitující. Konstatování, že </w:t>
      </w:r>
      <w:r>
        <w:rPr>
          <w:rFonts w:asciiTheme="majorHAnsi" w:hAnsiTheme="majorHAnsi" w:cs="Arial"/>
          <w:i/>
          <w:color w:val="000000" w:themeColor="text1"/>
        </w:rPr>
        <w:t>„</w:t>
      </w:r>
      <w:r>
        <w:rPr>
          <w:rFonts w:asciiTheme="majorHAnsi" w:hAnsiTheme="majorHAnsi" w:cs="TimesNewRomanPSMT"/>
          <w:i/>
        </w:rPr>
        <w:t>Navržený harmonogram prací je na hranici r</w:t>
      </w:r>
      <w:r>
        <w:rPr>
          <w:rFonts w:asciiTheme="majorHAnsi" w:hAnsiTheme="majorHAnsi" w:cs="TimesNewRomanPSMT"/>
          <w:i/>
        </w:rPr>
        <w:t>e</w:t>
      </w:r>
      <w:r>
        <w:rPr>
          <w:rFonts w:asciiTheme="majorHAnsi" w:hAnsiTheme="majorHAnsi" w:cs="TimesNewRomanPSMT"/>
          <w:i/>
        </w:rPr>
        <w:t>álné proveditelnosti stavby za dodržení všech pravidel BOZP a reálných technologických kapacit v praxi používaných“</w:t>
      </w:r>
      <w:r>
        <w:rPr>
          <w:rFonts w:asciiTheme="majorHAnsi" w:hAnsiTheme="majorHAnsi" w:cs="TimesNewRomanPSMT"/>
        </w:rPr>
        <w:t>, je zcela nedostatečné.</w:t>
      </w:r>
    </w:p>
    <w:p w:rsidR="00A85D58" w:rsidRPr="00A85D58" w:rsidRDefault="00A85D58" w:rsidP="00A85D58">
      <w:pPr>
        <w:pStyle w:val="Odstavecseseznamem"/>
        <w:shd w:val="clear" w:color="auto" w:fill="C8C1AE" w:themeFill="background1"/>
        <w:spacing w:line="240" w:lineRule="auto"/>
        <w:ind w:left="714"/>
        <w:rPr>
          <w:b/>
          <w:i/>
        </w:rPr>
      </w:pPr>
      <w:r w:rsidRPr="00A85D58">
        <w:rPr>
          <w:b/>
          <w:i/>
        </w:rPr>
        <w:t xml:space="preserve">Zdůvodnění náležitosti doplněno. Konstatování o hraniční reálné proveditelnosti je relevantní s ohledem na rozsah prací. HMG byl kalkulován na základě vrtných výkonů a výkonů při odkopávkách a přesunech zemin. Ačkoli budou činnosti prováděny současně, větší personální nasazení jak 40 lidí, a větší strojní nasazení již výluku nezkrátí. Větší počet lidí na stavbě tohoto charakteru již způsobuje komplikace. Není předmětem projektu psát přímé zadávací podmínky pro zhotovitele. Ale můžeme je v dokumentaci zmínit. Předmětem specifikace podmínek na zhotovitele jsou ZTKP přikládané jako podklad pro soutěž. </w:t>
      </w:r>
      <w:r w:rsidRPr="001759DA">
        <w:rPr>
          <w:b/>
          <w:i/>
        </w:rPr>
        <w:t xml:space="preserve">HMG stavby je sestaven pro vysoké strojní a personální nasazení ze strany zhotovitele. Je to také jedno z klíčových podmínek pro výběr zhotovitele. </w:t>
      </w:r>
      <w:r>
        <w:rPr>
          <w:b/>
          <w:i/>
        </w:rPr>
        <w:t>Optimalizace HMG provedena a připomínka zapracována.</w:t>
      </w:r>
    </w:p>
    <w:p w:rsidR="00A85D58" w:rsidRDefault="00A85D58" w:rsidP="00A85D58">
      <w:pPr>
        <w:pStyle w:val="Odstavecseseznamem"/>
        <w:numPr>
          <w:ilvl w:val="0"/>
          <w:numId w:val="1"/>
        </w:numPr>
        <w:shd w:val="clear" w:color="auto" w:fill="C8C1AE" w:themeFill="background1"/>
      </w:pPr>
      <w:r>
        <w:rPr>
          <w:rFonts w:asciiTheme="majorHAnsi" w:hAnsiTheme="majorHAnsi" w:cs="Arial"/>
          <w:color w:val="000000" w:themeColor="text1"/>
        </w:rPr>
        <w:t xml:space="preserve">Příloha </w:t>
      </w:r>
      <w:proofErr w:type="gramStart"/>
      <w:r>
        <w:rPr>
          <w:rFonts w:asciiTheme="majorHAnsi" w:hAnsiTheme="majorHAnsi" w:cs="Arial"/>
          <w:color w:val="000000" w:themeColor="text1"/>
        </w:rPr>
        <w:t>uvedená v B.8.3</w:t>
      </w:r>
      <w:proofErr w:type="gramEnd"/>
      <w:r>
        <w:rPr>
          <w:rFonts w:asciiTheme="majorHAnsi" w:hAnsiTheme="majorHAnsi" w:cs="Arial"/>
          <w:color w:val="000000" w:themeColor="text1"/>
        </w:rPr>
        <w:t xml:space="preserve"> není součástí nám dodané dokumentace</w:t>
      </w:r>
    </w:p>
    <w:p w:rsidR="00A85D58" w:rsidRDefault="00A85D58" w:rsidP="00A85D58">
      <w:pPr>
        <w:pStyle w:val="Odstavecseseznamem"/>
        <w:shd w:val="clear" w:color="auto" w:fill="C8C1AE" w:themeFill="background1"/>
        <w:spacing w:line="240" w:lineRule="auto"/>
        <w:ind w:left="714"/>
        <w:rPr>
          <w:b/>
          <w:i/>
        </w:rPr>
      </w:pPr>
      <w:proofErr w:type="gramStart"/>
      <w:r w:rsidRPr="00A85D58">
        <w:rPr>
          <w:b/>
          <w:i/>
        </w:rPr>
        <w:t>Příloha B.8.3</w:t>
      </w:r>
      <w:proofErr w:type="gramEnd"/>
      <w:r w:rsidRPr="00A85D58">
        <w:rPr>
          <w:b/>
          <w:i/>
        </w:rPr>
        <w:t xml:space="preserve"> je doplněna. Původně se pouze omylem nedostala do verze </w:t>
      </w:r>
      <w:proofErr w:type="spellStart"/>
      <w:r w:rsidRPr="00A85D58">
        <w:rPr>
          <w:b/>
          <w:i/>
        </w:rPr>
        <w:t>pdf</w:t>
      </w:r>
      <w:proofErr w:type="spellEnd"/>
      <w:r w:rsidRPr="00A85D58">
        <w:rPr>
          <w:b/>
          <w:i/>
        </w:rPr>
        <w:t xml:space="preserve"> pro připomínky.</w:t>
      </w:r>
    </w:p>
    <w:p w:rsidR="00A85D58" w:rsidRDefault="00A85D58" w:rsidP="00A85D58">
      <w:pPr>
        <w:pStyle w:val="Odstavecseseznamem"/>
        <w:shd w:val="clear" w:color="auto" w:fill="C8C1AE" w:themeFill="background1"/>
        <w:spacing w:line="240" w:lineRule="auto"/>
        <w:ind w:left="714"/>
        <w:rPr>
          <w:b/>
          <w:i/>
        </w:rPr>
      </w:pPr>
    </w:p>
    <w:p w:rsidR="00A85D58" w:rsidRDefault="00A85D58" w:rsidP="00A85D58">
      <w:pPr>
        <w:pStyle w:val="Odstavecseseznamem"/>
        <w:shd w:val="clear" w:color="auto" w:fill="C8C1AE" w:themeFill="background1"/>
        <w:spacing w:line="240" w:lineRule="auto"/>
        <w:ind w:left="714"/>
        <w:rPr>
          <w:b/>
          <w:i/>
        </w:rPr>
      </w:pPr>
    </w:p>
    <w:p w:rsidR="00A85D58" w:rsidRDefault="00A85D58" w:rsidP="00A85D58">
      <w:pPr>
        <w:pStyle w:val="Odstavecseseznamem"/>
        <w:shd w:val="clear" w:color="auto" w:fill="C8C1AE" w:themeFill="background1"/>
        <w:spacing w:line="240" w:lineRule="auto"/>
        <w:ind w:left="714"/>
        <w:rPr>
          <w:b/>
          <w:i/>
        </w:rPr>
      </w:pPr>
    </w:p>
    <w:p w:rsidR="00A85D58" w:rsidRDefault="00A85D58" w:rsidP="00A85D58">
      <w:pPr>
        <w:pStyle w:val="Odstavecseseznamem"/>
        <w:shd w:val="clear" w:color="auto" w:fill="C8C1AE" w:themeFill="background1"/>
        <w:spacing w:line="240" w:lineRule="auto"/>
        <w:ind w:left="714"/>
        <w:rPr>
          <w:b/>
          <w:i/>
        </w:rPr>
      </w:pPr>
    </w:p>
    <w:p w:rsidR="00A85D58" w:rsidRDefault="00A85D58" w:rsidP="00A85D58">
      <w:pPr>
        <w:pStyle w:val="Odstavecseseznamem"/>
        <w:shd w:val="clear" w:color="auto" w:fill="C8C1AE" w:themeFill="background1"/>
        <w:spacing w:line="240" w:lineRule="auto"/>
        <w:ind w:left="714"/>
        <w:rPr>
          <w:b/>
          <w:i/>
        </w:rPr>
      </w:pPr>
    </w:p>
    <w:p w:rsidR="00A85D58" w:rsidRDefault="00A85D58" w:rsidP="00A85D58">
      <w:pPr>
        <w:pStyle w:val="Odstavecseseznamem"/>
        <w:shd w:val="clear" w:color="auto" w:fill="C8C1AE" w:themeFill="background1"/>
        <w:spacing w:line="240" w:lineRule="auto"/>
        <w:ind w:left="714"/>
        <w:rPr>
          <w:b/>
          <w:i/>
        </w:rPr>
      </w:pPr>
    </w:p>
    <w:p w:rsidR="00A85D58" w:rsidRDefault="00A85D58" w:rsidP="00A85D58">
      <w:pPr>
        <w:pStyle w:val="Odstavecseseznamem"/>
        <w:shd w:val="clear" w:color="auto" w:fill="C8C1AE" w:themeFill="background1"/>
        <w:spacing w:line="240" w:lineRule="auto"/>
        <w:ind w:left="714"/>
        <w:rPr>
          <w:b/>
          <w:i/>
        </w:rPr>
      </w:pPr>
    </w:p>
    <w:p w:rsidR="00A85D58" w:rsidRDefault="00A85D58" w:rsidP="00A85D58">
      <w:pPr>
        <w:pStyle w:val="Odstavecseseznamem"/>
        <w:shd w:val="clear" w:color="auto" w:fill="C8C1AE" w:themeFill="background1"/>
        <w:spacing w:line="240" w:lineRule="auto"/>
        <w:ind w:left="714"/>
        <w:rPr>
          <w:b/>
          <w:i/>
        </w:rPr>
      </w:pPr>
    </w:p>
    <w:p w:rsidR="00A85D58" w:rsidRPr="00A85D58" w:rsidRDefault="00A85D58" w:rsidP="00A85D58">
      <w:pPr>
        <w:pStyle w:val="Odstavecseseznamem"/>
        <w:shd w:val="clear" w:color="auto" w:fill="C8C1AE" w:themeFill="background1"/>
        <w:spacing w:line="240" w:lineRule="auto"/>
        <w:ind w:left="714"/>
        <w:rPr>
          <w:b/>
          <w:i/>
        </w:rPr>
      </w:pPr>
    </w:p>
    <w:p w:rsidR="00264F9F" w:rsidRDefault="00264F9F" w:rsidP="00264F9F">
      <w:pPr>
        <w:shd w:val="clear" w:color="auto" w:fill="C8C1AE" w:themeFill="background1"/>
      </w:pPr>
      <w:r>
        <w:t xml:space="preserve">O13 – Ing. Petr </w:t>
      </w:r>
      <w:proofErr w:type="spellStart"/>
      <w:r>
        <w:t>Břešťovský</w:t>
      </w:r>
      <w:proofErr w:type="spellEnd"/>
      <w:r>
        <w:t xml:space="preserve">, </w:t>
      </w:r>
      <w:proofErr w:type="spellStart"/>
      <w:r>
        <w:t>Ph.D</w:t>
      </w:r>
      <w:proofErr w:type="spellEnd"/>
      <w:r>
        <w:t>.</w:t>
      </w:r>
    </w:p>
    <w:p w:rsidR="00264F9F" w:rsidRDefault="00264F9F" w:rsidP="00264F9F">
      <w:pPr>
        <w:pStyle w:val="Odstavecseseznamem"/>
        <w:numPr>
          <w:ilvl w:val="0"/>
          <w:numId w:val="1"/>
        </w:numPr>
        <w:shd w:val="clear" w:color="auto" w:fill="C8C1AE" w:themeFill="background1"/>
      </w:pPr>
      <w:r>
        <w:t>Do dokumentace doplňte závěrečnou zprávu pasportizace skal 05/2018 a záznam z dop. geotechnického průzkumu z 10 – 12 /2018</w:t>
      </w:r>
      <w:r w:rsidR="00C17AD6">
        <w:t xml:space="preserve"> (zašlete emailem)</w:t>
      </w:r>
      <w:r>
        <w:t>.</w:t>
      </w:r>
    </w:p>
    <w:p w:rsidR="00264F9F" w:rsidRDefault="00264F9F" w:rsidP="00264F9F">
      <w:pPr>
        <w:pStyle w:val="Odstavecseseznamem"/>
        <w:shd w:val="clear" w:color="auto" w:fill="C8C1AE" w:themeFill="background1"/>
      </w:pPr>
      <w:r w:rsidRPr="00B557DC">
        <w:rPr>
          <w:b/>
          <w:i/>
        </w:rPr>
        <w:t xml:space="preserve">Závěrečná zpráva byla doplněna jako samostatný dokument do dokumentace a záznam z DIGP byl zapracován do </w:t>
      </w:r>
      <w:proofErr w:type="gramStart"/>
      <w:r w:rsidRPr="00B557DC">
        <w:rPr>
          <w:b/>
          <w:i/>
        </w:rPr>
        <w:t xml:space="preserve">části </w:t>
      </w:r>
      <w:r w:rsidR="00CF7FB6">
        <w:rPr>
          <w:b/>
          <w:i/>
        </w:rPr>
        <w:t>B.2</w:t>
      </w:r>
      <w:r w:rsidRPr="00B557DC">
        <w:rPr>
          <w:b/>
          <w:i/>
        </w:rPr>
        <w:t>.</w:t>
      </w:r>
      <w:proofErr w:type="gramEnd"/>
      <w:r w:rsidR="00C17AD6">
        <w:rPr>
          <w:b/>
          <w:i/>
        </w:rPr>
        <w:t xml:space="preserve"> </w:t>
      </w:r>
      <w:r w:rsidR="00C17AD6" w:rsidRPr="00C17AD6">
        <w:rPr>
          <w:b/>
          <w:i/>
        </w:rPr>
        <w:t>Emailem zasláno.</w:t>
      </w:r>
    </w:p>
    <w:p w:rsidR="00CF7FB6" w:rsidRPr="00CF7FB6" w:rsidRDefault="00CF7FB6" w:rsidP="00CF7FB6">
      <w:pPr>
        <w:pStyle w:val="Odstavecseseznamem"/>
        <w:numPr>
          <w:ilvl w:val="0"/>
          <w:numId w:val="1"/>
        </w:numPr>
        <w:shd w:val="clear" w:color="auto" w:fill="C8C1AE" w:themeFill="background1"/>
        <w:rPr>
          <w:b/>
          <w:i/>
        </w:rPr>
      </w:pPr>
      <w:r>
        <w:t xml:space="preserve">Všechny SO - </w:t>
      </w:r>
      <w:r w:rsidRPr="00BE44A1">
        <w:t xml:space="preserve">technická zpráva, </w:t>
      </w:r>
      <w:r>
        <w:t>kotvené ocelové sítě</w:t>
      </w:r>
      <w:r w:rsidRPr="00BE44A1">
        <w:t xml:space="preserve"> – V části popisující antikorozní nátěr stanovte minimální tloušťku nátěru. V současném znění je stanovena maximální tloušťka nátěru</w:t>
      </w:r>
    </w:p>
    <w:p w:rsidR="00264F9F" w:rsidRPr="00FC7DE8" w:rsidRDefault="00264F9F" w:rsidP="00CF7FB6">
      <w:pPr>
        <w:pStyle w:val="Odstavecseseznamem"/>
        <w:shd w:val="clear" w:color="auto" w:fill="C8C1AE" w:themeFill="background1"/>
        <w:rPr>
          <w:b/>
          <w:i/>
        </w:rPr>
      </w:pPr>
      <w:r w:rsidRPr="00FC7DE8">
        <w:rPr>
          <w:b/>
          <w:i/>
        </w:rPr>
        <w:t>Připomínka byla plně zapracována do textové části a text včetně souvisejících vazeb byl opraven.</w:t>
      </w:r>
    </w:p>
    <w:p w:rsidR="00264F9F" w:rsidRDefault="00C17AD6" w:rsidP="00C17AD6">
      <w:pPr>
        <w:pStyle w:val="Odstavecseseznamem"/>
        <w:numPr>
          <w:ilvl w:val="0"/>
          <w:numId w:val="1"/>
        </w:numPr>
        <w:shd w:val="clear" w:color="auto" w:fill="C8C1AE" w:themeFill="background1"/>
      </w:pPr>
      <w:r>
        <w:rPr>
          <w:rFonts w:ascii="Calibri" w:eastAsia="Calibri" w:hAnsi="Calibri" w:cs="Times New Roman"/>
        </w:rPr>
        <w:lastRenderedPageBreak/>
        <w:t xml:space="preserve">SO 02-10-01 – </w:t>
      </w:r>
      <w:proofErr w:type="spellStart"/>
      <w:r>
        <w:rPr>
          <w:rFonts w:ascii="Calibri" w:eastAsia="Calibri" w:hAnsi="Calibri" w:cs="Times New Roman"/>
        </w:rPr>
        <w:t>Kojice</w:t>
      </w:r>
      <w:proofErr w:type="spellEnd"/>
      <w:r>
        <w:rPr>
          <w:rFonts w:ascii="Calibri" w:eastAsia="Calibri" w:hAnsi="Calibri" w:cs="Times New Roman"/>
        </w:rPr>
        <w:t xml:space="preserve"> – Do TZ doplňte požadavek, že po provedení prací bude kompletně pročištěno odvodnění a budou vyměněny poškozené silniční panely (nebo upřesněte stávající formulace, že jde o odvodnění koleje podél sanace svahu).</w:t>
      </w:r>
    </w:p>
    <w:p w:rsidR="00C17AD6" w:rsidRDefault="00C17AD6" w:rsidP="00C17AD6">
      <w:pPr>
        <w:pStyle w:val="Odstavecseseznamem"/>
        <w:shd w:val="clear" w:color="auto" w:fill="C8C1AE" w:themeFill="background1"/>
      </w:pPr>
      <w:r w:rsidRPr="00160DB4">
        <w:rPr>
          <w:b/>
          <w:i/>
        </w:rPr>
        <w:t>Připomínka zapracována do dokumentace a vypořádána v textové části.</w:t>
      </w:r>
    </w:p>
    <w:p w:rsidR="00666464" w:rsidRDefault="00666464" w:rsidP="00666464">
      <w:pPr>
        <w:shd w:val="clear" w:color="auto" w:fill="C8C1AE" w:themeFill="background1"/>
      </w:pPr>
      <w:r>
        <w:t xml:space="preserve">O14 </w:t>
      </w:r>
      <w:r w:rsidR="00B557DC">
        <w:t>–</w:t>
      </w:r>
      <w:r>
        <w:t xml:space="preserve"> Ing</w:t>
      </w:r>
      <w:r w:rsidR="00B557DC">
        <w:t xml:space="preserve">. Jiří </w:t>
      </w:r>
      <w:proofErr w:type="spellStart"/>
      <w:r w:rsidR="00B557DC">
        <w:t>Husník</w:t>
      </w:r>
      <w:proofErr w:type="spellEnd"/>
      <w:r w:rsidR="006F0381">
        <w:t>, Milan Karban</w:t>
      </w:r>
    </w:p>
    <w:p w:rsidR="00C17AD6" w:rsidRPr="007035E5" w:rsidRDefault="00C17AD6" w:rsidP="00C17AD6">
      <w:pPr>
        <w:spacing w:after="0"/>
        <w:ind w:firstLine="708"/>
        <w:jc w:val="both"/>
        <w:rPr>
          <w:b/>
          <w:u w:val="single"/>
        </w:rPr>
      </w:pPr>
      <w:r w:rsidRPr="007035E5">
        <w:rPr>
          <w:b/>
          <w:u w:val="single"/>
        </w:rPr>
        <w:t xml:space="preserve">SO 02-10-01 – </w:t>
      </w:r>
      <w:proofErr w:type="spellStart"/>
      <w:r w:rsidRPr="007035E5">
        <w:rPr>
          <w:b/>
          <w:u w:val="single"/>
        </w:rPr>
        <w:t>Kojice</w:t>
      </w:r>
      <w:proofErr w:type="spellEnd"/>
      <w:r w:rsidRPr="007035E5">
        <w:rPr>
          <w:b/>
          <w:u w:val="single"/>
        </w:rPr>
        <w:t xml:space="preserve"> - km 333,500 - 333,950 </w:t>
      </w:r>
    </w:p>
    <w:p w:rsidR="00C17AD6" w:rsidRDefault="00C17AD6" w:rsidP="00C17AD6">
      <w:pPr>
        <w:pStyle w:val="Odstavecseseznamem"/>
        <w:numPr>
          <w:ilvl w:val="0"/>
          <w:numId w:val="1"/>
        </w:numPr>
        <w:shd w:val="clear" w:color="auto" w:fill="C8C1AE" w:themeFill="background1"/>
      </w:pPr>
      <w:r>
        <w:t xml:space="preserve">Kotvené ocelové sítě jsou souvislou vodivou konstrukcí, kterou nelze vzhledem k provozovanému zařízení na uvedeném traťovém úseku </w:t>
      </w:r>
      <w:proofErr w:type="spellStart"/>
      <w:r>
        <w:t>ukolejnit</w:t>
      </w:r>
      <w:proofErr w:type="spellEnd"/>
      <w:r>
        <w:t xml:space="preserve"> způsobem popsaným v článku 1.10 Technické </w:t>
      </w:r>
      <w:proofErr w:type="gramStart"/>
      <w:r>
        <w:t>zprávy D.2.1.1</w:t>
      </w:r>
      <w:proofErr w:type="gramEnd"/>
      <w:r>
        <w:t xml:space="preserve"> ukolejněním přes průrazku na TS č. 220; 222; 224; 226; 228; 230. Ukolejnění prvků v rámci POTV musí být v souladu s článkem 5.5.3 ČSN 34 1500, který zní: U konstrukcí rozsáhlých nebo vzájemně propojených, jako jsou brány, </w:t>
      </w:r>
      <w:proofErr w:type="spellStart"/>
      <w:r>
        <w:t>převěsy</w:t>
      </w:r>
      <w:proofErr w:type="spellEnd"/>
      <w:r>
        <w:t xml:space="preserve">, konstrukce vodivě spojené apod. se ukolejnění připojí v jednom místě. Souvislé ocelové sítě proto doporučujeme vzhledem k jejich délce přes 6 trakčních podpěr rozdělit na dvě izolované sítě a každou připojit na jednu zvolenou trakční podpěru, která je nejblíže středu sítě (popř. na střed stykových transformátorů) a tato trakční podpěra musí být </w:t>
      </w:r>
      <w:proofErr w:type="spellStart"/>
      <w:r>
        <w:t>ukolejněna</w:t>
      </w:r>
      <w:proofErr w:type="spellEnd"/>
      <w:r>
        <w:t xml:space="preserve"> přes novou průrazku HSG 15RW. </w:t>
      </w:r>
    </w:p>
    <w:p w:rsidR="00C17AD6" w:rsidRPr="006F0381" w:rsidRDefault="00C17AD6" w:rsidP="00C17AD6">
      <w:pPr>
        <w:pStyle w:val="Odstavecseseznamem"/>
        <w:shd w:val="clear" w:color="auto" w:fill="C8C1AE" w:themeFill="background1"/>
        <w:rPr>
          <w:b/>
          <w:i/>
        </w:rPr>
      </w:pPr>
      <w:r>
        <w:rPr>
          <w:b/>
          <w:i/>
        </w:rPr>
        <w:t xml:space="preserve">Sítě budou jsou na základě připomínky rozděleny na dva izolované </w:t>
      </w:r>
      <w:proofErr w:type="gramStart"/>
      <w:r>
        <w:rPr>
          <w:b/>
          <w:i/>
        </w:rPr>
        <w:t>celky</w:t>
      </w:r>
      <w:r w:rsidRPr="006F0381">
        <w:rPr>
          <w:b/>
          <w:i/>
        </w:rPr>
        <w:t>.</w:t>
      </w:r>
      <w:r>
        <w:rPr>
          <w:b/>
          <w:i/>
        </w:rPr>
        <w:t>Požadované</w:t>
      </w:r>
      <w:proofErr w:type="gramEnd"/>
      <w:r>
        <w:rPr>
          <w:b/>
          <w:i/>
        </w:rPr>
        <w:t xml:space="preserve"> specifikace ukolejnění zpracována do dokumentace. </w:t>
      </w:r>
    </w:p>
    <w:p w:rsidR="00C17AD6" w:rsidRDefault="00C17AD6" w:rsidP="00C17AD6">
      <w:pPr>
        <w:pStyle w:val="Odstavecseseznamem"/>
        <w:numPr>
          <w:ilvl w:val="0"/>
          <w:numId w:val="1"/>
        </w:numPr>
        <w:shd w:val="clear" w:color="auto" w:fill="C8C1AE" w:themeFill="background1"/>
      </w:pPr>
      <w:r>
        <w:t xml:space="preserve">Návrh řešení ukolejnění musí být v souladu s koordinačním </w:t>
      </w:r>
      <w:proofErr w:type="spellStart"/>
      <w:r>
        <w:t>ukolejňovacím</w:t>
      </w:r>
      <w:proofErr w:type="spellEnd"/>
      <w:r>
        <w:t xml:space="preserve"> plánem, který musí mít Oblastní ředitelství SŽDC zpracováno a v případě změny nebo doplnění ukolejnění musí být tento plán aktualizován a zaveden schváleným postupem.</w:t>
      </w:r>
      <w:r w:rsidRPr="007035E5">
        <w:t xml:space="preserve"> </w:t>
      </w:r>
    </w:p>
    <w:p w:rsidR="00160DB4" w:rsidRPr="00160DB4" w:rsidRDefault="00160DB4" w:rsidP="00160DB4">
      <w:pPr>
        <w:pStyle w:val="Odstavecseseznamem"/>
        <w:shd w:val="clear" w:color="auto" w:fill="C8C1AE" w:themeFill="background1"/>
        <w:rPr>
          <w:b/>
          <w:i/>
        </w:rPr>
      </w:pPr>
      <w:proofErr w:type="spellStart"/>
      <w:r w:rsidRPr="00160DB4">
        <w:rPr>
          <w:b/>
          <w:i/>
        </w:rPr>
        <w:t>Ukolejňovací</w:t>
      </w:r>
      <w:proofErr w:type="spellEnd"/>
      <w:r w:rsidRPr="00160DB4">
        <w:rPr>
          <w:b/>
          <w:i/>
        </w:rPr>
        <w:t xml:space="preserve"> plán předloží před zahájením prací zhotovitel ke schválení. Připomínky zapracována do dokumentace textem.</w:t>
      </w:r>
    </w:p>
    <w:p w:rsidR="00B557DC" w:rsidRPr="00B557DC" w:rsidRDefault="00B557DC" w:rsidP="00B557DC">
      <w:pPr>
        <w:shd w:val="clear" w:color="auto" w:fill="C8C1AE" w:themeFill="background1"/>
      </w:pPr>
      <w:r>
        <w:t>O15 – Ing. Anna Šiklová</w:t>
      </w:r>
    </w:p>
    <w:p w:rsidR="00C17AD6" w:rsidRDefault="00C17AD6" w:rsidP="00C17AD6">
      <w:pPr>
        <w:pStyle w:val="Odstavecseseznamem"/>
        <w:numPr>
          <w:ilvl w:val="0"/>
          <w:numId w:val="1"/>
        </w:numPr>
        <w:shd w:val="clear" w:color="auto" w:fill="C8C1AE" w:themeFill="background1"/>
      </w:pPr>
      <w:r w:rsidRPr="00C80636">
        <w:t xml:space="preserve">Z předložené dokumentace se naše pozornost soustředila na části týkající se Vlivu stavby na životní prostředí. K výše uvedené dokumentaci konstatujeme, že problematice ochrany životního prostředí (ŽP) byla zpracovatelem věnována přiměřená pozornost. K předkládané dokumentaci pro stavební řízení uvádíme </w:t>
      </w:r>
      <w:r>
        <w:t>následující připomínky:</w:t>
      </w:r>
    </w:p>
    <w:p w:rsidR="00C17AD6" w:rsidRDefault="00C17AD6" w:rsidP="00C17AD6">
      <w:pPr>
        <w:pStyle w:val="Odstavecseseznamem"/>
        <w:shd w:val="clear" w:color="auto" w:fill="C8C1AE" w:themeFill="background1"/>
      </w:pPr>
    </w:p>
    <w:p w:rsidR="00C17AD6" w:rsidRPr="00C80636" w:rsidRDefault="00C17AD6" w:rsidP="00C17AD6">
      <w:pPr>
        <w:pStyle w:val="Odstavecseseznamem"/>
        <w:numPr>
          <w:ilvl w:val="0"/>
          <w:numId w:val="7"/>
        </w:numPr>
        <w:spacing w:after="240" w:line="264" w:lineRule="auto"/>
        <w:ind w:left="993" w:hanging="284"/>
        <w:rPr>
          <w:b/>
        </w:rPr>
      </w:pPr>
      <w:r w:rsidRPr="00C80636">
        <w:rPr>
          <w:b/>
        </w:rPr>
        <w:t>Ochrana přírody a krajiny</w:t>
      </w:r>
    </w:p>
    <w:p w:rsidR="00C17AD6" w:rsidRDefault="00C17AD6" w:rsidP="00C17AD6">
      <w:pPr>
        <w:pStyle w:val="Odstavecseseznamem"/>
        <w:numPr>
          <w:ilvl w:val="0"/>
          <w:numId w:val="1"/>
        </w:numPr>
        <w:shd w:val="clear" w:color="auto" w:fill="C8C1AE" w:themeFill="background1"/>
      </w:pPr>
      <w:r w:rsidRPr="00C80636">
        <w:t>Nutno dopracovat dendrologický průzkum s plánovaným množstvím odstraněné vegetace a počet dřevin, u kterých bude nutno žádat povolení a u kterých ne.</w:t>
      </w:r>
    </w:p>
    <w:p w:rsidR="00C17AD6" w:rsidRDefault="00C17AD6" w:rsidP="00C17AD6">
      <w:pPr>
        <w:pStyle w:val="Odstavecseseznamem"/>
        <w:shd w:val="clear" w:color="auto" w:fill="C8C1AE" w:themeFill="background1"/>
        <w:rPr>
          <w:b/>
          <w:i/>
        </w:rPr>
      </w:pPr>
      <w:r w:rsidRPr="00C17AD6">
        <w:rPr>
          <w:b/>
          <w:i/>
        </w:rPr>
        <w:t xml:space="preserve">Během kácení budou postiženy pouze náletové stromy do pr. </w:t>
      </w:r>
      <w:proofErr w:type="gramStart"/>
      <w:r w:rsidRPr="00C17AD6">
        <w:rPr>
          <w:b/>
          <w:i/>
        </w:rPr>
        <w:t>kmene</w:t>
      </w:r>
      <w:proofErr w:type="gramEnd"/>
      <w:r w:rsidRPr="00C17AD6">
        <w:rPr>
          <w:b/>
          <w:i/>
        </w:rPr>
        <w:t xml:space="preserve"> 250 mm měřeno 1,3 m nad terénem. Specifikace a základní dendrologický popis pro povolení kácení je do dokumentace doplněn.</w:t>
      </w:r>
    </w:p>
    <w:p w:rsidR="00C17AD6" w:rsidRDefault="00C17AD6" w:rsidP="00C17AD6">
      <w:pPr>
        <w:pStyle w:val="Odstavecseseznamem"/>
        <w:shd w:val="clear" w:color="auto" w:fill="C8C1AE" w:themeFill="background1"/>
        <w:rPr>
          <w:b/>
          <w:i/>
        </w:rPr>
      </w:pPr>
    </w:p>
    <w:p w:rsidR="00C17AD6" w:rsidRPr="00C80636" w:rsidRDefault="00C17AD6" w:rsidP="00C17AD6">
      <w:pPr>
        <w:pStyle w:val="Odstavecseseznamem"/>
        <w:numPr>
          <w:ilvl w:val="0"/>
          <w:numId w:val="7"/>
        </w:numPr>
        <w:spacing w:after="240" w:line="264" w:lineRule="auto"/>
        <w:ind w:left="993" w:hanging="284"/>
        <w:rPr>
          <w:b/>
        </w:rPr>
      </w:pPr>
      <w:r w:rsidRPr="00C80636">
        <w:rPr>
          <w:b/>
        </w:rPr>
        <w:t>Odpady a odpadové hospodářství</w:t>
      </w:r>
    </w:p>
    <w:p w:rsidR="00C17AD6" w:rsidRPr="00C80636" w:rsidRDefault="00C17AD6" w:rsidP="00C17AD6">
      <w:pPr>
        <w:pStyle w:val="Odstavecseseznamem"/>
        <w:numPr>
          <w:ilvl w:val="0"/>
          <w:numId w:val="1"/>
        </w:numPr>
        <w:shd w:val="clear" w:color="auto" w:fill="C8C1AE" w:themeFill="background1"/>
      </w:pPr>
      <w:r w:rsidRPr="00C80636">
        <w:t xml:space="preserve">Je třeba doplnit, že původcem odpadu je zhotovitel stavby a zajistí tak plnění povinností, vyplývajících ze Směrnice SŽDC č. 96 pro nakládání s odpady, část druhá, čl. 3 – 3.1.3.  Zároveň požadujeme uvést požadavek SŽDC na zpracování dokumentace o nakládání s odpady s ohledem na finanční náklady stavby (buď „Zprávu o nakládání s odpady“ nebo „Prohlášení o nakládání s odpady“ v rozsahu uvedeném ve VTP). </w:t>
      </w:r>
    </w:p>
    <w:p w:rsidR="00B557DC" w:rsidRDefault="00B557DC" w:rsidP="00160DB4">
      <w:pPr>
        <w:pStyle w:val="Odstavecseseznamem"/>
        <w:shd w:val="clear" w:color="auto" w:fill="C8C1AE" w:themeFill="background1"/>
        <w:spacing w:line="240" w:lineRule="auto"/>
        <w:ind w:left="714"/>
        <w:rPr>
          <w:b/>
          <w:i/>
        </w:rPr>
      </w:pPr>
      <w:r w:rsidRPr="00160DB4">
        <w:rPr>
          <w:b/>
          <w:i/>
        </w:rPr>
        <w:t>Připomínka zapracována do dokumentace a vypořádána v textové části.</w:t>
      </w:r>
    </w:p>
    <w:p w:rsidR="00CF7FB6" w:rsidRDefault="00CF7FB6" w:rsidP="00CF7FB6">
      <w:pPr>
        <w:shd w:val="clear" w:color="auto" w:fill="C8C1AE" w:themeFill="background1"/>
      </w:pPr>
      <w:r>
        <w:t xml:space="preserve">O23 – Ing. </w:t>
      </w:r>
      <w:r w:rsidR="006D4939">
        <w:t xml:space="preserve">Lenka Žemličková </w:t>
      </w:r>
      <w:proofErr w:type="spellStart"/>
      <w:r w:rsidR="006D4939">
        <w:t>Ph</w:t>
      </w:r>
      <w:proofErr w:type="spellEnd"/>
      <w:r w:rsidR="006D4939">
        <w:t>. D.</w:t>
      </w:r>
    </w:p>
    <w:p w:rsidR="00CF7FB6" w:rsidRDefault="00CF7FB6" w:rsidP="00CF7FB6">
      <w:pPr>
        <w:pStyle w:val="Odstavecseseznamem"/>
        <w:numPr>
          <w:ilvl w:val="0"/>
          <w:numId w:val="1"/>
        </w:numPr>
        <w:shd w:val="clear" w:color="auto" w:fill="C8C1AE" w:themeFill="background1"/>
      </w:pPr>
      <w:r>
        <w:t>Bez připomínek k dokumentaci</w:t>
      </w:r>
    </w:p>
    <w:p w:rsidR="00CF7FB6" w:rsidRDefault="00CF7FB6" w:rsidP="00B557DC">
      <w:pPr>
        <w:shd w:val="clear" w:color="auto" w:fill="C8C1AE" w:themeFill="background1"/>
      </w:pPr>
      <w:r>
        <w:t>O24 – Ing. Ondřej Plocek</w:t>
      </w:r>
    </w:p>
    <w:p w:rsidR="006D4939" w:rsidRPr="006D4939" w:rsidRDefault="006D4939" w:rsidP="006D4939">
      <w:pPr>
        <w:pStyle w:val="Odstavecseseznamem"/>
        <w:numPr>
          <w:ilvl w:val="0"/>
          <w:numId w:val="1"/>
        </w:numPr>
        <w:shd w:val="clear" w:color="auto" w:fill="C8C1AE" w:themeFill="background1"/>
        <w:rPr>
          <w:b/>
          <w:i/>
        </w:rPr>
      </w:pPr>
      <w:r w:rsidRPr="00C91A83">
        <w:rPr>
          <w:rFonts w:ascii="Calibri" w:eastAsia="Calibri" w:hAnsi="Calibri" w:cs="Times New Roman"/>
        </w:rPr>
        <w:t xml:space="preserve">Sítě se v žádném případě nesmí dotýkat trakčních stožárů, průrazky ani </w:t>
      </w:r>
      <w:proofErr w:type="spellStart"/>
      <w:r w:rsidRPr="00C91A83">
        <w:rPr>
          <w:rFonts w:ascii="Calibri" w:eastAsia="Calibri" w:hAnsi="Calibri" w:cs="Times New Roman"/>
        </w:rPr>
        <w:t>ukolejňovacích</w:t>
      </w:r>
      <w:proofErr w:type="spellEnd"/>
      <w:r w:rsidRPr="00C91A83">
        <w:rPr>
          <w:rFonts w:ascii="Calibri" w:eastAsia="Calibri" w:hAnsi="Calibri" w:cs="Times New Roman"/>
        </w:rPr>
        <w:t xml:space="preserve"> drátů. Tam, kde nebude dodržena vzdálenost 2,5 m od trakčních stožárů, průrazky nebo </w:t>
      </w:r>
      <w:proofErr w:type="spellStart"/>
      <w:r w:rsidRPr="00C91A83">
        <w:rPr>
          <w:rFonts w:ascii="Calibri" w:eastAsia="Calibri" w:hAnsi="Calibri" w:cs="Times New Roman"/>
        </w:rPr>
        <w:t>ukolejňovacího</w:t>
      </w:r>
      <w:proofErr w:type="spellEnd"/>
      <w:r w:rsidRPr="00C91A83">
        <w:rPr>
          <w:rFonts w:ascii="Calibri" w:eastAsia="Calibri" w:hAnsi="Calibri" w:cs="Times New Roman"/>
        </w:rPr>
        <w:t xml:space="preserve"> drátu (možný dotyk obou rukou podle čl. 5.4.4 ČSN 341500 </w:t>
      </w:r>
      <w:proofErr w:type="spellStart"/>
      <w:r w:rsidRPr="00C91A83">
        <w:rPr>
          <w:rFonts w:ascii="Calibri" w:eastAsia="Calibri" w:hAnsi="Calibri" w:cs="Times New Roman"/>
        </w:rPr>
        <w:t>ed</w:t>
      </w:r>
      <w:proofErr w:type="spellEnd"/>
      <w:r w:rsidRPr="00C91A83">
        <w:rPr>
          <w:rFonts w:ascii="Calibri" w:eastAsia="Calibri" w:hAnsi="Calibri" w:cs="Times New Roman"/>
        </w:rPr>
        <w:t xml:space="preserve">. 2), musí být na síť instalována výstražná tabulka č. 0111 podle ČSN 375199. </w:t>
      </w:r>
    </w:p>
    <w:p w:rsidR="00CF7FB6" w:rsidRPr="00CF7FB6" w:rsidRDefault="00CF7FB6" w:rsidP="006D4939">
      <w:pPr>
        <w:pStyle w:val="Odstavecseseznamem"/>
        <w:shd w:val="clear" w:color="auto" w:fill="C8C1AE" w:themeFill="background1"/>
        <w:rPr>
          <w:b/>
          <w:i/>
        </w:rPr>
      </w:pPr>
      <w:r w:rsidRPr="00CF7FB6">
        <w:rPr>
          <w:b/>
          <w:i/>
        </w:rPr>
        <w:t xml:space="preserve">Připomínka zapracována v rámci vypořádání připomínek O14. Vypořádáno v textové </w:t>
      </w:r>
      <w:r w:rsidR="006D4939">
        <w:rPr>
          <w:b/>
          <w:i/>
        </w:rPr>
        <w:t xml:space="preserve">a výkresové </w:t>
      </w:r>
      <w:r w:rsidRPr="00CF7FB6">
        <w:rPr>
          <w:b/>
          <w:i/>
        </w:rPr>
        <w:t>části.</w:t>
      </w:r>
    </w:p>
    <w:p w:rsidR="00B557DC" w:rsidRDefault="00B557DC" w:rsidP="00B557DC">
      <w:pPr>
        <w:shd w:val="clear" w:color="auto" w:fill="C8C1AE" w:themeFill="background1"/>
      </w:pPr>
      <w:r>
        <w:t>O3</w:t>
      </w:r>
      <w:r w:rsidR="00160DB4">
        <w:t>0</w:t>
      </w:r>
      <w:r>
        <w:t xml:space="preserve"> – Bc. Monika Trpišovská</w:t>
      </w:r>
    </w:p>
    <w:p w:rsidR="00B557DC" w:rsidRDefault="00B557DC" w:rsidP="00B557DC">
      <w:pPr>
        <w:pStyle w:val="Odstavecseseznamem"/>
        <w:numPr>
          <w:ilvl w:val="0"/>
          <w:numId w:val="1"/>
        </w:numPr>
        <w:shd w:val="clear" w:color="auto" w:fill="C8C1AE" w:themeFill="background1"/>
      </w:pPr>
      <w:r>
        <w:t>Bez připomínek k dokumentaci</w:t>
      </w:r>
    </w:p>
    <w:p w:rsidR="00B557DC" w:rsidRPr="00FC7DE8" w:rsidRDefault="00FC7DE8" w:rsidP="00B557DC">
      <w:pPr>
        <w:shd w:val="clear" w:color="auto" w:fill="C8C1AE" w:themeFill="background1"/>
        <w:rPr>
          <w:b/>
        </w:rPr>
      </w:pPr>
      <w:r w:rsidRPr="00FC7DE8">
        <w:rPr>
          <w:b/>
        </w:rPr>
        <w:t>OŘ Hradec Králové</w:t>
      </w:r>
      <w:r>
        <w:rPr>
          <w:b/>
        </w:rPr>
        <w:t xml:space="preserve"> – souhrnně zpracoval Ing. Petr Tichý</w:t>
      </w:r>
    </w:p>
    <w:p w:rsidR="00B557DC" w:rsidRDefault="00FC7DE8" w:rsidP="00B557DC">
      <w:pPr>
        <w:shd w:val="clear" w:color="auto" w:fill="C8C1AE" w:themeFill="background1"/>
      </w:pPr>
      <w:r>
        <w:t>SSZT PARDUBICE</w:t>
      </w:r>
    </w:p>
    <w:p w:rsidR="00B557DC" w:rsidRDefault="00470AE1" w:rsidP="00FC7DE8">
      <w:pPr>
        <w:pStyle w:val="Odstavecseseznamem"/>
        <w:numPr>
          <w:ilvl w:val="0"/>
          <w:numId w:val="1"/>
        </w:numPr>
        <w:shd w:val="clear" w:color="auto" w:fill="C8C1AE" w:themeFill="background1"/>
      </w:pPr>
      <w:r>
        <w:t>Požadujeme doplnit způsob ochrany kabelových tras, zabezpečovacího zařízení a následně poslat k odsouhlasení.</w:t>
      </w:r>
    </w:p>
    <w:p w:rsidR="00FC7DE8" w:rsidRPr="00B557DC" w:rsidRDefault="00FC7DE8" w:rsidP="00FC7DE8">
      <w:pPr>
        <w:pStyle w:val="Odstavecseseznamem"/>
        <w:shd w:val="clear" w:color="auto" w:fill="C8C1AE" w:themeFill="background1"/>
        <w:rPr>
          <w:b/>
          <w:i/>
        </w:rPr>
      </w:pPr>
      <w:r w:rsidRPr="00B557DC">
        <w:rPr>
          <w:b/>
          <w:i/>
        </w:rPr>
        <w:t>Připomínka zapracována do dokumentace a vypořádána v textové i ve výkresové části.</w:t>
      </w:r>
    </w:p>
    <w:p w:rsidR="00FC7DE8" w:rsidRDefault="00FC7DE8" w:rsidP="00FC7DE8">
      <w:pPr>
        <w:shd w:val="clear" w:color="auto" w:fill="C8C1AE" w:themeFill="background1"/>
      </w:pPr>
      <w:r>
        <w:t>SEE</w:t>
      </w:r>
    </w:p>
    <w:p w:rsidR="00B557DC" w:rsidRDefault="00E73BC0" w:rsidP="00FC7DE8">
      <w:pPr>
        <w:pStyle w:val="Odstavecseseznamem"/>
        <w:numPr>
          <w:ilvl w:val="0"/>
          <w:numId w:val="1"/>
        </w:numPr>
        <w:shd w:val="clear" w:color="auto" w:fill="C8C1AE" w:themeFill="background1"/>
      </w:pPr>
      <w:r>
        <w:t xml:space="preserve">V zájmovém území se nachází trasa kabelu 6kV pro napájení zabezpečovacího zařízení. Před začátkem prací je </w:t>
      </w:r>
      <w:r w:rsidRPr="0031420B">
        <w:t>třeba požádat SEE o vytýčení kabelu</w:t>
      </w:r>
      <w:r>
        <w:t>, kontaktní osoba</w:t>
      </w:r>
      <w:r>
        <w:br/>
      </w:r>
      <w:r w:rsidRPr="0031420B">
        <w:t>p. Jaroslav Novotný, 724</w:t>
      </w:r>
      <w:r>
        <w:t xml:space="preserve"> 005 613. Ochranné pásmo kabelu je 1 m</w:t>
      </w:r>
    </w:p>
    <w:p w:rsidR="00E73BC0" w:rsidRPr="00B557DC" w:rsidRDefault="00E73BC0" w:rsidP="00E73BC0">
      <w:pPr>
        <w:pStyle w:val="Odstavecseseznamem"/>
        <w:shd w:val="clear" w:color="auto" w:fill="C8C1AE" w:themeFill="background1"/>
        <w:rPr>
          <w:b/>
          <w:i/>
        </w:rPr>
      </w:pPr>
      <w:r w:rsidRPr="00B557DC">
        <w:rPr>
          <w:b/>
          <w:i/>
        </w:rPr>
        <w:t>Připomínka zapracována do dokumentace a vypořádána v textové i ve výkresové části.</w:t>
      </w:r>
    </w:p>
    <w:p w:rsidR="00FC7DE8" w:rsidRDefault="00FC7DE8" w:rsidP="00FC7DE8">
      <w:pPr>
        <w:pStyle w:val="Odstavecseseznamem"/>
        <w:shd w:val="clear" w:color="auto" w:fill="C8C1AE" w:themeFill="background1"/>
        <w:rPr>
          <w:b/>
          <w:i/>
        </w:rPr>
      </w:pPr>
      <w:r w:rsidRPr="00FC7DE8">
        <w:rPr>
          <w:b/>
          <w:i/>
        </w:rPr>
        <w:t xml:space="preserve"> </w:t>
      </w:r>
    </w:p>
    <w:p w:rsidR="00E73BC0" w:rsidRDefault="00E73BC0" w:rsidP="00E73BC0">
      <w:pPr>
        <w:pStyle w:val="Odstavecseseznamem"/>
        <w:numPr>
          <w:ilvl w:val="0"/>
          <w:numId w:val="1"/>
        </w:numPr>
        <w:shd w:val="clear" w:color="auto" w:fill="C8C1AE" w:themeFill="background1"/>
      </w:pPr>
      <w:r>
        <w:t>Dále ve všech SO se nachází soubory ukolejnění (těžký plot a ochranné sítě). Před zahájením prací je třeba předložit k odsouhlasení ověřené koordinační schéma ukolejnění nového stavu - postup dle Směrnice SŽDC S33. Odpovědný pracovník</w:t>
      </w:r>
      <w:r>
        <w:br/>
        <w:t>p. Louda Tomáš, 702 021 557.</w:t>
      </w:r>
    </w:p>
    <w:p w:rsidR="00E73BC0" w:rsidRDefault="00E73BC0" w:rsidP="00FC7DE8">
      <w:pPr>
        <w:pStyle w:val="Odstavecseseznamem"/>
        <w:shd w:val="clear" w:color="auto" w:fill="C8C1AE" w:themeFill="background1"/>
        <w:rPr>
          <w:b/>
          <w:i/>
        </w:rPr>
      </w:pPr>
      <w:r>
        <w:rPr>
          <w:b/>
          <w:i/>
        </w:rPr>
        <w:t>Připomínka zapracována a řešena v souladu s připomínkami O14 a O24.</w:t>
      </w:r>
    </w:p>
    <w:p w:rsidR="00E73BC0" w:rsidRDefault="00E73BC0" w:rsidP="00E73BC0">
      <w:pPr>
        <w:shd w:val="clear" w:color="auto" w:fill="C8C1AE" w:themeFill="background1"/>
      </w:pPr>
      <w:r w:rsidRPr="006B3707">
        <w:t>ST Pardubice</w:t>
      </w:r>
      <w:r>
        <w:t>:</w:t>
      </w:r>
    </w:p>
    <w:p w:rsidR="00E73BC0" w:rsidRDefault="00E73BC0" w:rsidP="00E73BC0">
      <w:pPr>
        <w:pStyle w:val="Odstavecseseznamem"/>
        <w:numPr>
          <w:ilvl w:val="0"/>
          <w:numId w:val="1"/>
        </w:numPr>
        <w:shd w:val="clear" w:color="auto" w:fill="C8C1AE" w:themeFill="background1"/>
      </w:pPr>
      <w:r w:rsidRPr="00E73BC0">
        <w:rPr>
          <w:u w:val="single"/>
        </w:rPr>
        <w:t>Požadujeme výrazné zkrácení výlukových prací</w:t>
      </w:r>
      <w:r w:rsidRPr="0031420B">
        <w:t xml:space="preserve"> (např. navýšením nasazených technických a lidských kapacit, nebo úpravou technologií). </w:t>
      </w:r>
    </w:p>
    <w:p w:rsidR="00E73BC0" w:rsidRDefault="00E73BC0" w:rsidP="00FC7DE8">
      <w:pPr>
        <w:pStyle w:val="Odstavecseseznamem"/>
        <w:shd w:val="clear" w:color="auto" w:fill="C8C1AE" w:themeFill="background1"/>
        <w:rPr>
          <w:b/>
          <w:i/>
        </w:rPr>
      </w:pPr>
      <w:r w:rsidRPr="006B3707">
        <w:rPr>
          <w:b/>
          <w:i/>
        </w:rPr>
        <w:t>Výluková činnost byla dílčím způsobem upravena ve vazbě na úpravu POV a HMG, avšak předložené nároky na omezení provozu jsou s ohledem na technologický charakter stavby již na limitu minimálních dob na provedení stavby v rámci omezených podmínek. Většího zkrácení výluk nedojde ani navýšením ceny za stavební práce.</w:t>
      </w:r>
      <w:r>
        <w:rPr>
          <w:b/>
          <w:i/>
        </w:rPr>
        <w:t xml:space="preserve"> Navýšení nasazení technických a lidských kapacit lze již pouze limitně v daném prostoru a tento stav může ovlivnit pouze zadávací dokumentace a zhotovitel. Změna technologie není možná. Předložený způsob je technologicky nejrychlejší a nejjednodušší. </w:t>
      </w:r>
      <w:r w:rsidRPr="006B3707">
        <w:rPr>
          <w:b/>
          <w:i/>
        </w:rPr>
        <w:t xml:space="preserve"> Není možné výrazně již urychlit náročné zemní práce a přesuny hmot</w:t>
      </w:r>
      <w:r>
        <w:rPr>
          <w:b/>
          <w:i/>
        </w:rPr>
        <w:t>.  V</w:t>
      </w:r>
      <w:r w:rsidRPr="006B3707">
        <w:rPr>
          <w:b/>
          <w:i/>
        </w:rPr>
        <w:t>rtné práce nelze více kapacitně posílit s ohledem na omezené prostorové podmínky stavby.</w:t>
      </w:r>
      <w:r>
        <w:rPr>
          <w:b/>
          <w:i/>
        </w:rPr>
        <w:t xml:space="preserve"> Vypořádáno shodně jako připomínky O12.</w:t>
      </w:r>
    </w:p>
    <w:p w:rsidR="00E73BC0" w:rsidRPr="00FC7DE8" w:rsidRDefault="00E73BC0" w:rsidP="00FC7DE8">
      <w:pPr>
        <w:pStyle w:val="Odstavecseseznamem"/>
        <w:shd w:val="clear" w:color="auto" w:fill="C8C1AE" w:themeFill="background1"/>
        <w:rPr>
          <w:b/>
          <w:i/>
        </w:rPr>
      </w:pPr>
    </w:p>
    <w:p w:rsidR="00B557DC" w:rsidRDefault="00FC7DE8" w:rsidP="00B557DC">
      <w:pPr>
        <w:shd w:val="clear" w:color="auto" w:fill="C8C1AE" w:themeFill="background1"/>
      </w:pPr>
      <w:r>
        <w:t>SMT</w:t>
      </w:r>
    </w:p>
    <w:p w:rsidR="00E73BC0" w:rsidRDefault="00E73BC0" w:rsidP="00E73BC0">
      <w:pPr>
        <w:pStyle w:val="Odstavecseseznamem"/>
        <w:numPr>
          <w:ilvl w:val="0"/>
          <w:numId w:val="1"/>
        </w:numPr>
        <w:shd w:val="clear" w:color="auto" w:fill="C8C1AE" w:themeFill="background1"/>
      </w:pPr>
      <w:r>
        <w:t>V zájmovém území se nacházejí propustky km 334,125; 334,444; 334,793; 335,109; mosty km 335,003; 335,259 a zdi km 335,142 - 335,242 vlevo; 335,240-335,286 vpravo; 335,286-335,437 vpravo. Žádáme, aby tyto objekty nebyly stavbou negativně ovlivněny. Kontaktní osoba Bc. Milan Ježek (tel.: 723 279 148).</w:t>
      </w:r>
    </w:p>
    <w:p w:rsidR="00B557DC" w:rsidRPr="006B3707" w:rsidRDefault="00E73BC0" w:rsidP="006B3707">
      <w:pPr>
        <w:pStyle w:val="Odstavecseseznamem"/>
        <w:shd w:val="clear" w:color="auto" w:fill="C8C1AE" w:themeFill="background1"/>
        <w:rPr>
          <w:b/>
          <w:i/>
        </w:rPr>
      </w:pPr>
      <w:r>
        <w:rPr>
          <w:b/>
          <w:i/>
        </w:rPr>
        <w:t>Uvedené objekty nebudou v rámci stavby dotčeny</w:t>
      </w:r>
      <w:r w:rsidR="006B3707" w:rsidRPr="006B3707">
        <w:rPr>
          <w:b/>
          <w:i/>
        </w:rPr>
        <w:t>.</w:t>
      </w:r>
      <w:r>
        <w:rPr>
          <w:b/>
          <w:i/>
        </w:rPr>
        <w:t xml:space="preserve"> Dojde pouze k pročištění příkopů a přiléhajících propustků dle požadavku ST. Stavební činností nebudou uvedené objekty jakkoli jinak dotčeny. Připomínka zapracována do textové části.</w:t>
      </w:r>
    </w:p>
    <w:p w:rsidR="006B3707" w:rsidRPr="006B3707" w:rsidRDefault="006B3707" w:rsidP="006B3707">
      <w:pPr>
        <w:spacing w:before="240" w:after="120"/>
      </w:pPr>
      <w:r w:rsidRPr="006B3707">
        <w:t>Řízení provozu:</w:t>
      </w:r>
    </w:p>
    <w:p w:rsidR="006B3707" w:rsidRDefault="006B3707" w:rsidP="006B3707">
      <w:pPr>
        <w:pStyle w:val="Odstavecseseznamem"/>
        <w:numPr>
          <w:ilvl w:val="0"/>
          <w:numId w:val="1"/>
        </w:numPr>
        <w:shd w:val="clear" w:color="auto" w:fill="C8C1AE" w:themeFill="background1"/>
      </w:pPr>
      <w:r>
        <w:t>Bez připomínek k dokumentaci</w:t>
      </w:r>
    </w:p>
    <w:p w:rsidR="006B3707" w:rsidRDefault="006B3707" w:rsidP="006B3707"/>
    <w:p w:rsidR="003131B8" w:rsidRPr="00B557DC" w:rsidRDefault="003131B8" w:rsidP="003131B8">
      <w:pPr>
        <w:pStyle w:val="Odstavecseseznamem"/>
        <w:shd w:val="clear" w:color="auto" w:fill="C8C1AE" w:themeFill="background1"/>
        <w:rPr>
          <w:b/>
          <w:i/>
        </w:rPr>
      </w:pPr>
    </w:p>
    <w:p w:rsidR="00E97C5F" w:rsidRDefault="00E97C5F">
      <w:pPr>
        <w:rPr>
          <w:b/>
          <w:i/>
        </w:rPr>
      </w:pPr>
      <w:r>
        <w:rPr>
          <w:b/>
          <w:i/>
        </w:rPr>
        <w:br w:type="page"/>
      </w:r>
    </w:p>
    <w:p w:rsidR="003131B8" w:rsidRDefault="003131B8" w:rsidP="003131B8">
      <w:pPr>
        <w:shd w:val="clear" w:color="auto" w:fill="E5D6AD"/>
        <w:spacing w:line="240" w:lineRule="auto"/>
        <w:contextualSpacing/>
      </w:pPr>
      <w:r>
        <w:t>Připomínky ostatních dotčených organizací</w:t>
      </w:r>
    </w:p>
    <w:p w:rsidR="003131B8" w:rsidRDefault="003131B8" w:rsidP="003131B8">
      <w:pPr>
        <w:shd w:val="clear" w:color="auto" w:fill="C8C1AE" w:themeFill="background1"/>
        <w:spacing w:line="240" w:lineRule="auto"/>
        <w:contextualSpacing/>
      </w:pPr>
    </w:p>
    <w:p w:rsidR="003131B8" w:rsidRDefault="003131B8" w:rsidP="003131B8">
      <w:pPr>
        <w:shd w:val="clear" w:color="auto" w:fill="C8C1AE" w:themeFill="background1"/>
        <w:spacing w:line="240" w:lineRule="auto"/>
        <w:contextualSpacing/>
      </w:pPr>
      <w:r>
        <w:t>ČD-Telematika, a.s.</w:t>
      </w:r>
    </w:p>
    <w:p w:rsidR="003131B8" w:rsidRDefault="003131B8" w:rsidP="003131B8">
      <w:pPr>
        <w:pStyle w:val="Odstavecseseznamem"/>
        <w:numPr>
          <w:ilvl w:val="0"/>
          <w:numId w:val="1"/>
        </w:numPr>
        <w:shd w:val="clear" w:color="auto" w:fill="C8C1AE" w:themeFill="background1"/>
        <w:spacing w:line="240" w:lineRule="auto"/>
      </w:pPr>
      <w:r>
        <w:t xml:space="preserve">V místě stavby se </w:t>
      </w:r>
      <w:r w:rsidR="006D4939">
        <w:t>ne</w:t>
      </w:r>
      <w:r>
        <w:t>nachází kabelová trasa ve správě ČD-Telematika</w:t>
      </w:r>
      <w:r w:rsidR="006D4939">
        <w:t>, ke střetu tedy nedojde</w:t>
      </w:r>
      <w:r>
        <w:t xml:space="preserve"> </w:t>
      </w:r>
    </w:p>
    <w:p w:rsidR="003131B8" w:rsidRDefault="006D4939" w:rsidP="00851C6D">
      <w:pPr>
        <w:pStyle w:val="Odstavecseseznamem"/>
        <w:shd w:val="clear" w:color="auto" w:fill="C8C1AE" w:themeFill="background1"/>
      </w:pPr>
      <w:r>
        <w:rPr>
          <w:b/>
          <w:i/>
        </w:rPr>
        <w:t>Bereme na vědomí.</w:t>
      </w:r>
    </w:p>
    <w:p w:rsidR="003131B8" w:rsidRDefault="003131B8" w:rsidP="003131B8">
      <w:pPr>
        <w:shd w:val="clear" w:color="auto" w:fill="C8C1AE" w:themeFill="background1"/>
        <w:spacing w:line="240" w:lineRule="auto"/>
        <w:contextualSpacing/>
      </w:pPr>
      <w:bookmarkStart w:id="0" w:name="_GoBack"/>
      <w:bookmarkEnd w:id="0"/>
    </w:p>
    <w:p w:rsidR="003131B8" w:rsidRDefault="00E97C5F" w:rsidP="003131B8">
      <w:pPr>
        <w:shd w:val="clear" w:color="auto" w:fill="C8C1AE" w:themeFill="background1"/>
        <w:spacing w:line="240" w:lineRule="auto"/>
        <w:contextualSpacing/>
      </w:pPr>
      <w:r>
        <w:t>SŽDC TÚDC UAT</w:t>
      </w:r>
    </w:p>
    <w:p w:rsidR="00E97C5F" w:rsidRPr="008F1ACA" w:rsidRDefault="00E97C5F" w:rsidP="00E97C5F">
      <w:pPr>
        <w:pStyle w:val="Odstavecseseznamem"/>
        <w:numPr>
          <w:ilvl w:val="0"/>
          <w:numId w:val="1"/>
        </w:numPr>
        <w:shd w:val="clear" w:color="auto" w:fill="C8C1AE" w:themeFill="background1"/>
        <w:spacing w:line="240" w:lineRule="auto"/>
      </w:pPr>
      <w:r w:rsidRPr="008F1ACA">
        <w:t xml:space="preserve">Při realizaci </w:t>
      </w:r>
      <w:r>
        <w:t>akce</w:t>
      </w:r>
      <w:r w:rsidRPr="008F1ACA">
        <w:t xml:space="preserve"> </w:t>
      </w:r>
      <w:r w:rsidRPr="0006331A">
        <w:rPr>
          <w:b/>
        </w:rPr>
        <w:t>ne</w:t>
      </w:r>
      <w:r w:rsidRPr="008F1ACA">
        <w:rPr>
          <w:b/>
        </w:rPr>
        <w:t xml:space="preserve">dojde </w:t>
      </w:r>
      <w:r>
        <w:t>ke styku se sítí elektronických komunikací</w:t>
      </w:r>
      <w:r w:rsidRPr="008F1ACA">
        <w:t xml:space="preserve"> v  majetku SŽDC </w:t>
      </w:r>
      <w:proofErr w:type="gramStart"/>
      <w:r w:rsidRPr="008F1ACA">
        <w:t>s.o.</w:t>
      </w:r>
      <w:proofErr w:type="gramEnd"/>
      <w:r w:rsidRPr="008F1ACA">
        <w:t>, TUDC Praha, kter</w:t>
      </w:r>
      <w:r>
        <w:t>á</w:t>
      </w:r>
      <w:r w:rsidRPr="008F1ACA">
        <w:t xml:space="preserve"> je chráněn</w:t>
      </w:r>
      <w:r>
        <w:t>a</w:t>
      </w:r>
      <w:r w:rsidRPr="008F1ACA">
        <w:t xml:space="preserve"> ochranným pásmem dle § 102 zákona č.127/2005 Sbírky,  O elektronických komunikacích. </w:t>
      </w:r>
    </w:p>
    <w:p w:rsidR="00E97C5F" w:rsidRPr="008F1ACA" w:rsidRDefault="00E97C5F" w:rsidP="00E97C5F">
      <w:pPr>
        <w:pStyle w:val="Odstavecseseznamem"/>
        <w:numPr>
          <w:ilvl w:val="0"/>
          <w:numId w:val="1"/>
        </w:numPr>
        <w:shd w:val="clear" w:color="auto" w:fill="C8C1AE" w:themeFill="background1"/>
        <w:spacing w:line="240" w:lineRule="auto"/>
      </w:pPr>
      <w:r w:rsidRPr="008F1ACA">
        <w:t xml:space="preserve">Na těchto telekomunikačních vedeních provádí smluvně servisní činnost společnost ČD-Telematika a.s., Servis kabelových sítí Praha, Pod Táborem 369/8a, 190 00 Praha 9. </w:t>
      </w:r>
      <w:r>
        <w:t xml:space="preserve"> </w:t>
      </w:r>
      <w:r w:rsidRPr="008F1ACA">
        <w:t xml:space="preserve">Bude plně respektováno vyjádření ČD-Telematiky, a.s. </w:t>
      </w:r>
      <w:r>
        <w:t xml:space="preserve">pod </w:t>
      </w:r>
      <w:proofErr w:type="gramStart"/>
      <w:r w:rsidRPr="008F1ACA">
        <w:t>č.j.</w:t>
      </w:r>
      <w:proofErr w:type="gramEnd"/>
      <w:r w:rsidRPr="008F1ACA">
        <w:t xml:space="preserve"> </w:t>
      </w:r>
      <w:r>
        <w:t>1201906606</w:t>
      </w:r>
      <w:r w:rsidRPr="008F1ACA">
        <w:t xml:space="preserve">/2019-O ze dne </w:t>
      </w:r>
      <w:r>
        <w:t>16</w:t>
      </w:r>
      <w:r w:rsidRPr="008F1ACA">
        <w:t>.</w:t>
      </w:r>
      <w:r>
        <w:t>4</w:t>
      </w:r>
      <w:r w:rsidRPr="008F1ACA">
        <w:t>.2019  vydaným na základě předložené dokumentace.</w:t>
      </w:r>
    </w:p>
    <w:p w:rsidR="00E97C5F" w:rsidRPr="008F1ACA" w:rsidRDefault="00E97C5F" w:rsidP="00E97C5F">
      <w:pPr>
        <w:pStyle w:val="Odstavecseseznamem"/>
        <w:numPr>
          <w:ilvl w:val="0"/>
          <w:numId w:val="1"/>
        </w:numPr>
        <w:shd w:val="clear" w:color="auto" w:fill="C8C1AE" w:themeFill="background1"/>
        <w:spacing w:line="240" w:lineRule="auto"/>
      </w:pPr>
      <w:r w:rsidRPr="008F1ACA">
        <w:t>Při splnění podmínk</w:t>
      </w:r>
      <w:r>
        <w:t>y</w:t>
      </w:r>
      <w:r w:rsidRPr="008F1ACA">
        <w:t xml:space="preserve"> se stavbou souhlasíme. Toto vyjádření má platnost </w:t>
      </w:r>
      <w:r w:rsidRPr="008F1ACA">
        <w:rPr>
          <w:b/>
        </w:rPr>
        <w:t>dva roky</w:t>
      </w:r>
      <w:r w:rsidRPr="008F1ACA">
        <w:t xml:space="preserve"> ode dne vydání.</w:t>
      </w:r>
    </w:p>
    <w:p w:rsidR="00E97C5F" w:rsidRDefault="00E97C5F" w:rsidP="00E97C5F">
      <w:pPr>
        <w:pStyle w:val="Odstavecseseznamem"/>
        <w:shd w:val="clear" w:color="auto" w:fill="C8C1AE" w:themeFill="background1"/>
      </w:pPr>
      <w:r>
        <w:rPr>
          <w:b/>
          <w:i/>
        </w:rPr>
        <w:t>Bereme na vědomí.</w:t>
      </w:r>
    </w:p>
    <w:p w:rsidR="003131B8" w:rsidRDefault="003131B8" w:rsidP="003131B8">
      <w:pPr>
        <w:shd w:val="clear" w:color="auto" w:fill="C8C1AE" w:themeFill="background1"/>
        <w:spacing w:line="240" w:lineRule="auto"/>
        <w:contextualSpacing/>
      </w:pPr>
    </w:p>
    <w:p w:rsidR="003131B8" w:rsidRDefault="003131B8" w:rsidP="003131B8">
      <w:pPr>
        <w:shd w:val="clear" w:color="auto" w:fill="C8C1AE" w:themeFill="background1"/>
        <w:spacing w:line="240" w:lineRule="auto"/>
        <w:contextualSpacing/>
      </w:pPr>
    </w:p>
    <w:p w:rsidR="003131B8" w:rsidRDefault="003131B8" w:rsidP="003131B8">
      <w:pPr>
        <w:shd w:val="clear" w:color="auto" w:fill="C8C1AE" w:themeFill="background1"/>
        <w:spacing w:line="240" w:lineRule="auto"/>
        <w:contextualSpacing/>
      </w:pPr>
    </w:p>
    <w:p w:rsidR="003131B8" w:rsidRDefault="003131B8" w:rsidP="003131B8">
      <w:pPr>
        <w:shd w:val="clear" w:color="auto" w:fill="C8C1AE" w:themeFill="background1"/>
        <w:spacing w:line="240" w:lineRule="auto"/>
        <w:contextualSpacing/>
      </w:pPr>
    </w:p>
    <w:p w:rsidR="003131B8" w:rsidRDefault="003131B8" w:rsidP="003131B8">
      <w:pPr>
        <w:shd w:val="clear" w:color="auto" w:fill="C8C1AE" w:themeFill="background1"/>
        <w:spacing w:line="240" w:lineRule="auto"/>
        <w:contextualSpacing/>
      </w:pPr>
    </w:p>
    <w:p w:rsidR="003131B8" w:rsidRDefault="003131B8" w:rsidP="003131B8">
      <w:pPr>
        <w:shd w:val="clear" w:color="auto" w:fill="C8C1AE" w:themeFill="background1"/>
        <w:spacing w:line="240" w:lineRule="auto"/>
        <w:contextualSpacing/>
      </w:pPr>
    </w:p>
    <w:p w:rsidR="003131B8" w:rsidRDefault="003131B8" w:rsidP="003131B8">
      <w:pPr>
        <w:shd w:val="clear" w:color="auto" w:fill="C8C1AE" w:themeFill="background1"/>
        <w:spacing w:line="240" w:lineRule="auto"/>
        <w:contextualSpacing/>
      </w:pPr>
    </w:p>
    <w:p w:rsidR="003131B8" w:rsidRDefault="003131B8" w:rsidP="003131B8">
      <w:pPr>
        <w:shd w:val="clear" w:color="auto" w:fill="C8C1AE" w:themeFill="background1"/>
        <w:spacing w:line="240" w:lineRule="auto"/>
        <w:contextualSpacing/>
      </w:pPr>
    </w:p>
    <w:p w:rsidR="003131B8" w:rsidRDefault="003131B8" w:rsidP="003131B8">
      <w:pPr>
        <w:shd w:val="clear" w:color="auto" w:fill="C8C1AE" w:themeFill="background1"/>
        <w:spacing w:line="240" w:lineRule="auto"/>
        <w:contextualSpacing/>
      </w:pPr>
    </w:p>
    <w:p w:rsidR="003131B8" w:rsidRDefault="003131B8" w:rsidP="003131B8">
      <w:pPr>
        <w:shd w:val="clear" w:color="auto" w:fill="C8C1AE" w:themeFill="background1"/>
        <w:spacing w:line="240" w:lineRule="auto"/>
        <w:contextualSpacing/>
      </w:pPr>
    </w:p>
    <w:p w:rsidR="003131B8" w:rsidRDefault="003131B8" w:rsidP="003131B8">
      <w:pPr>
        <w:shd w:val="clear" w:color="auto" w:fill="C8C1AE" w:themeFill="background1"/>
        <w:spacing w:line="240" w:lineRule="auto"/>
        <w:contextualSpacing/>
      </w:pPr>
    </w:p>
    <w:p w:rsidR="003131B8" w:rsidRDefault="003131B8" w:rsidP="003131B8">
      <w:pPr>
        <w:shd w:val="clear" w:color="auto" w:fill="C8C1AE" w:themeFill="background1"/>
        <w:spacing w:line="240" w:lineRule="auto"/>
        <w:contextualSpacing/>
      </w:pPr>
    </w:p>
    <w:p w:rsidR="003131B8" w:rsidRPr="003131B8" w:rsidRDefault="003131B8" w:rsidP="003131B8">
      <w:pPr>
        <w:shd w:val="clear" w:color="auto" w:fill="C8C1AE" w:themeFill="background1"/>
      </w:pPr>
    </w:p>
    <w:sectPr w:rsidR="003131B8" w:rsidRPr="003131B8" w:rsidSect="0066646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C6B68"/>
    <w:multiLevelType w:val="hybridMultilevel"/>
    <w:tmpl w:val="F90AA718"/>
    <w:lvl w:ilvl="0" w:tplc="0405000F">
      <w:start w:val="1"/>
      <w:numFmt w:val="decimal"/>
      <w:lvlText w:val="%1."/>
      <w:lvlJc w:val="left"/>
      <w:pPr>
        <w:ind w:left="13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28" w:hanging="360"/>
      </w:pPr>
    </w:lvl>
    <w:lvl w:ilvl="2" w:tplc="0405001B" w:tentative="1">
      <w:start w:val="1"/>
      <w:numFmt w:val="lowerRoman"/>
      <w:lvlText w:val="%3."/>
      <w:lvlJc w:val="right"/>
      <w:pPr>
        <w:ind w:left="2748" w:hanging="180"/>
      </w:pPr>
    </w:lvl>
    <w:lvl w:ilvl="3" w:tplc="0405000F" w:tentative="1">
      <w:start w:val="1"/>
      <w:numFmt w:val="decimal"/>
      <w:lvlText w:val="%4."/>
      <w:lvlJc w:val="left"/>
      <w:pPr>
        <w:ind w:left="3468" w:hanging="360"/>
      </w:pPr>
    </w:lvl>
    <w:lvl w:ilvl="4" w:tplc="04050019" w:tentative="1">
      <w:start w:val="1"/>
      <w:numFmt w:val="lowerLetter"/>
      <w:lvlText w:val="%5."/>
      <w:lvlJc w:val="left"/>
      <w:pPr>
        <w:ind w:left="4188" w:hanging="360"/>
      </w:pPr>
    </w:lvl>
    <w:lvl w:ilvl="5" w:tplc="0405001B" w:tentative="1">
      <w:start w:val="1"/>
      <w:numFmt w:val="lowerRoman"/>
      <w:lvlText w:val="%6."/>
      <w:lvlJc w:val="right"/>
      <w:pPr>
        <w:ind w:left="4908" w:hanging="180"/>
      </w:pPr>
    </w:lvl>
    <w:lvl w:ilvl="6" w:tplc="0405000F" w:tentative="1">
      <w:start w:val="1"/>
      <w:numFmt w:val="decimal"/>
      <w:lvlText w:val="%7."/>
      <w:lvlJc w:val="left"/>
      <w:pPr>
        <w:ind w:left="5628" w:hanging="360"/>
      </w:pPr>
    </w:lvl>
    <w:lvl w:ilvl="7" w:tplc="04050019" w:tentative="1">
      <w:start w:val="1"/>
      <w:numFmt w:val="lowerLetter"/>
      <w:lvlText w:val="%8."/>
      <w:lvlJc w:val="left"/>
      <w:pPr>
        <w:ind w:left="6348" w:hanging="360"/>
      </w:pPr>
    </w:lvl>
    <w:lvl w:ilvl="8" w:tplc="0405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1">
    <w:nsid w:val="192B335A"/>
    <w:multiLevelType w:val="hybridMultilevel"/>
    <w:tmpl w:val="A8BA61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3B930F9"/>
    <w:multiLevelType w:val="hybridMultilevel"/>
    <w:tmpl w:val="FDA40C00"/>
    <w:lvl w:ilvl="0" w:tplc="04050017">
      <w:start w:val="1"/>
      <w:numFmt w:val="lowerLetter"/>
      <w:lvlText w:val="%1)"/>
      <w:lvlJc w:val="left"/>
      <w:pPr>
        <w:ind w:left="436" w:hanging="360"/>
      </w:pPr>
    </w:lvl>
    <w:lvl w:ilvl="1" w:tplc="04050019">
      <w:start w:val="1"/>
      <w:numFmt w:val="lowerLetter"/>
      <w:lvlText w:val="%2."/>
      <w:lvlJc w:val="left"/>
      <w:pPr>
        <w:ind w:left="1156" w:hanging="360"/>
      </w:pPr>
    </w:lvl>
    <w:lvl w:ilvl="2" w:tplc="0405001B">
      <w:start w:val="1"/>
      <w:numFmt w:val="lowerRoman"/>
      <w:lvlText w:val="%3."/>
      <w:lvlJc w:val="right"/>
      <w:pPr>
        <w:ind w:left="1876" w:hanging="180"/>
      </w:pPr>
    </w:lvl>
    <w:lvl w:ilvl="3" w:tplc="0405000F">
      <w:start w:val="1"/>
      <w:numFmt w:val="decimal"/>
      <w:lvlText w:val="%4."/>
      <w:lvlJc w:val="left"/>
      <w:pPr>
        <w:ind w:left="2596" w:hanging="360"/>
      </w:pPr>
    </w:lvl>
    <w:lvl w:ilvl="4" w:tplc="04050019">
      <w:start w:val="1"/>
      <w:numFmt w:val="lowerLetter"/>
      <w:lvlText w:val="%5."/>
      <w:lvlJc w:val="left"/>
      <w:pPr>
        <w:ind w:left="3316" w:hanging="360"/>
      </w:pPr>
    </w:lvl>
    <w:lvl w:ilvl="5" w:tplc="0405001B">
      <w:start w:val="1"/>
      <w:numFmt w:val="lowerRoman"/>
      <w:lvlText w:val="%6."/>
      <w:lvlJc w:val="right"/>
      <w:pPr>
        <w:ind w:left="4036" w:hanging="180"/>
      </w:pPr>
    </w:lvl>
    <w:lvl w:ilvl="6" w:tplc="0405000F">
      <w:start w:val="1"/>
      <w:numFmt w:val="decimal"/>
      <w:lvlText w:val="%7."/>
      <w:lvlJc w:val="left"/>
      <w:pPr>
        <w:ind w:left="4756" w:hanging="360"/>
      </w:pPr>
    </w:lvl>
    <w:lvl w:ilvl="7" w:tplc="04050019">
      <w:start w:val="1"/>
      <w:numFmt w:val="lowerLetter"/>
      <w:lvlText w:val="%8."/>
      <w:lvlJc w:val="left"/>
      <w:pPr>
        <w:ind w:left="5476" w:hanging="360"/>
      </w:pPr>
    </w:lvl>
    <w:lvl w:ilvl="8" w:tplc="0405001B">
      <w:start w:val="1"/>
      <w:numFmt w:val="lowerRoman"/>
      <w:lvlText w:val="%9."/>
      <w:lvlJc w:val="right"/>
      <w:pPr>
        <w:ind w:left="6196" w:hanging="180"/>
      </w:pPr>
    </w:lvl>
  </w:abstractNum>
  <w:abstractNum w:abstractNumId="4">
    <w:nsid w:val="31B6478B"/>
    <w:multiLevelType w:val="hybridMultilevel"/>
    <w:tmpl w:val="536E3564"/>
    <w:lvl w:ilvl="0" w:tplc="648263B4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E22A8E"/>
    <w:multiLevelType w:val="hybridMultilevel"/>
    <w:tmpl w:val="0F2C737C"/>
    <w:lvl w:ilvl="0" w:tplc="2CBEEB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070991"/>
    <w:multiLevelType w:val="multilevel"/>
    <w:tmpl w:val="CABE99FC"/>
    <w:numStyleLink w:val="ListNumbermultilevel"/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556261"/>
    <w:rsid w:val="00160DB4"/>
    <w:rsid w:val="001759DA"/>
    <w:rsid w:val="00264F9F"/>
    <w:rsid w:val="003131B8"/>
    <w:rsid w:val="003B0929"/>
    <w:rsid w:val="00470AE1"/>
    <w:rsid w:val="004B364F"/>
    <w:rsid w:val="00556261"/>
    <w:rsid w:val="00666464"/>
    <w:rsid w:val="006B3707"/>
    <w:rsid w:val="006D4939"/>
    <w:rsid w:val="006F0381"/>
    <w:rsid w:val="00851C6D"/>
    <w:rsid w:val="00A85D58"/>
    <w:rsid w:val="00B557DC"/>
    <w:rsid w:val="00C17AD6"/>
    <w:rsid w:val="00CF7FB6"/>
    <w:rsid w:val="00E003D1"/>
    <w:rsid w:val="00E73BC0"/>
    <w:rsid w:val="00E97C5F"/>
    <w:rsid w:val="00FC7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03D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57D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85D58"/>
    <w:pPr>
      <w:tabs>
        <w:tab w:val="center" w:pos="4536"/>
        <w:tab w:val="right" w:pos="9072"/>
      </w:tabs>
      <w:spacing w:after="0" w:line="240" w:lineRule="auto"/>
    </w:pPr>
    <w:rPr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A85D58"/>
    <w:rPr>
      <w:sz w:val="18"/>
      <w:szCs w:val="18"/>
    </w:rPr>
  </w:style>
  <w:style w:type="paragraph" w:styleId="slovanseznam">
    <w:name w:val="List Number"/>
    <w:basedOn w:val="Normln"/>
    <w:uiPriority w:val="28"/>
    <w:unhideWhenUsed/>
    <w:rsid w:val="00A85D58"/>
    <w:pPr>
      <w:numPr>
        <w:numId w:val="5"/>
      </w:numPr>
      <w:spacing w:after="0" w:line="264" w:lineRule="auto"/>
      <w:contextualSpacing/>
    </w:pPr>
    <w:rPr>
      <w:sz w:val="18"/>
      <w:szCs w:val="18"/>
    </w:rPr>
  </w:style>
  <w:style w:type="paragraph" w:styleId="slovanseznam2">
    <w:name w:val="List Number 2"/>
    <w:basedOn w:val="slovanseznam"/>
    <w:uiPriority w:val="28"/>
    <w:unhideWhenUsed/>
    <w:rsid w:val="00A85D58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85D58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85D58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85D58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85D58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C8C1AE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5</Pages>
  <Words>1442</Words>
  <Characters>8508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Štábl</dc:creator>
  <cp:keywords/>
  <dc:description/>
  <cp:lastModifiedBy>Administrator</cp:lastModifiedBy>
  <cp:revision>4</cp:revision>
  <dcterms:created xsi:type="dcterms:W3CDTF">2019-03-29T03:48:00Z</dcterms:created>
  <dcterms:modified xsi:type="dcterms:W3CDTF">2019-06-28T04:25:00Z</dcterms:modified>
</cp:coreProperties>
</file>